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47323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Default="00554947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64384A" w:rsidRDefault="00A07BE6" w:rsidP="00767920">
      <w:pPr>
        <w:tabs>
          <w:tab w:val="left" w:pos="3544"/>
        </w:tabs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64384A">
        <w:rPr>
          <w:b/>
          <w:sz w:val="28"/>
          <w:szCs w:val="28"/>
          <w:lang w:val="uk-UA"/>
        </w:rPr>
        <w:t>Заслухавши</w:t>
      </w:r>
      <w:r w:rsidRPr="00A07BE6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4069A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</w:t>
      </w:r>
      <w:r w:rsidRPr="000B1E6F">
        <w:rPr>
          <w:rFonts w:eastAsia="SimSun"/>
          <w:b/>
          <w:kern w:val="2"/>
          <w:sz w:val="28"/>
          <w:szCs w:val="28"/>
          <w:lang w:val="uk-UA" w:bidi="hi-IN"/>
        </w:rPr>
        <w:t>гр.</w:t>
      </w:r>
      <w:r w:rsidR="0054069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Pr="000B1E6F">
        <w:rPr>
          <w:rFonts w:eastAsia="SimSun"/>
          <w:b/>
          <w:kern w:val="2"/>
          <w:sz w:val="28"/>
          <w:szCs w:val="28"/>
          <w:lang w:val="uk-UA" w:bidi="hi-IN"/>
        </w:rPr>
        <w:t>Тевс</w:t>
      </w:r>
      <w:proofErr w:type="spellEnd"/>
      <w:r w:rsidRPr="000B1E6F">
        <w:rPr>
          <w:rFonts w:eastAsia="SimSun"/>
          <w:b/>
          <w:kern w:val="2"/>
          <w:sz w:val="28"/>
          <w:szCs w:val="28"/>
          <w:lang w:val="uk-UA" w:bidi="hi-IN"/>
        </w:rPr>
        <w:t xml:space="preserve"> С.С. щодо вирішення питання відновлення руху тролейбусного маршруту за напрямком «Панчішна фабрика-Обласна лікарня»</w:t>
      </w:r>
      <w:r w:rsidR="00E5069C" w:rsidRPr="007A62F4">
        <w:rPr>
          <w:b/>
          <w:sz w:val="28"/>
          <w:szCs w:val="28"/>
          <w:lang w:val="uk-UA"/>
        </w:rPr>
        <w:t xml:space="preserve">,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B4B76" w:rsidRPr="007A62F4">
        <w:rPr>
          <w:i/>
          <w:sz w:val="28"/>
          <w:szCs w:val="28"/>
          <w:lang w:val="uk-UA"/>
        </w:rPr>
        <w:t xml:space="preserve"> </w:t>
      </w:r>
      <w:r w:rsidR="00867531" w:rsidRPr="007A62F4">
        <w:rPr>
          <w:i/>
          <w:sz w:val="28"/>
          <w:szCs w:val="28"/>
          <w:lang w:val="uk-UA"/>
        </w:rPr>
        <w:t>рекомендує</w:t>
      </w:r>
      <w:r w:rsidR="007A62F4">
        <w:rPr>
          <w:i/>
          <w:sz w:val="28"/>
          <w:szCs w:val="28"/>
          <w:lang w:val="uk-UA"/>
        </w:rPr>
        <w:t>:</w:t>
      </w:r>
      <w:r w:rsidR="00BB4B76" w:rsidRPr="007A62F4">
        <w:rPr>
          <w:i/>
          <w:sz w:val="28"/>
          <w:szCs w:val="28"/>
          <w:lang w:val="uk-UA"/>
        </w:rPr>
        <w:t xml:space="preserve"> </w:t>
      </w:r>
    </w:p>
    <w:p w:rsidR="00767920" w:rsidRPr="00127207" w:rsidRDefault="00767920" w:rsidP="00767920">
      <w:pPr>
        <w:pStyle w:val="a4"/>
        <w:numPr>
          <w:ilvl w:val="0"/>
          <w:numId w:val="8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127207">
        <w:rPr>
          <w:sz w:val="28"/>
          <w:szCs w:val="28"/>
          <w:lang w:val="uk-UA"/>
        </w:rPr>
        <w:t xml:space="preserve">аправити відповідь на звернення </w:t>
      </w:r>
      <w:proofErr w:type="spellStart"/>
      <w:r w:rsidRPr="00127207">
        <w:rPr>
          <w:rFonts w:eastAsia="SimSun"/>
          <w:kern w:val="2"/>
          <w:sz w:val="28"/>
          <w:szCs w:val="28"/>
          <w:lang w:val="uk-UA" w:bidi="hi-IN"/>
        </w:rPr>
        <w:t>гр.Тевс</w:t>
      </w:r>
      <w:proofErr w:type="spellEnd"/>
      <w:r w:rsidRPr="00127207">
        <w:rPr>
          <w:rFonts w:eastAsia="SimSun"/>
          <w:kern w:val="2"/>
          <w:sz w:val="28"/>
          <w:szCs w:val="28"/>
          <w:lang w:val="uk-UA" w:bidi="hi-IN"/>
        </w:rPr>
        <w:t xml:space="preserve"> С.С., що у зв’язку із карантинними обмеженнями розгляд зазначеного питання є недоцільним. </w:t>
      </w:r>
    </w:p>
    <w:p w:rsidR="00767920" w:rsidRPr="009C7C88" w:rsidRDefault="00767920" w:rsidP="00767920">
      <w:pPr>
        <w:pStyle w:val="a4"/>
        <w:numPr>
          <w:ilvl w:val="0"/>
          <w:numId w:val="8"/>
        </w:numPr>
        <w:tabs>
          <w:tab w:val="left" w:pos="3828"/>
        </w:tabs>
        <w:suppressAutoHyphens w:val="0"/>
        <w:jc w:val="both"/>
        <w:rPr>
          <w:color w:val="000000" w:themeColor="text1"/>
          <w:sz w:val="28"/>
          <w:szCs w:val="28"/>
          <w:lang w:val="uk-UA"/>
        </w:rPr>
      </w:pPr>
      <w:r w:rsidRPr="00127207">
        <w:rPr>
          <w:rFonts w:eastAsia="SimSun"/>
          <w:kern w:val="2"/>
          <w:sz w:val="28"/>
          <w:szCs w:val="28"/>
          <w:lang w:val="uk-UA" w:bidi="hi-IN"/>
        </w:rPr>
        <w:t>Вищезазначене питання буде розглянут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е постійною комісією з питань житлово-комунального господарства та інфраструктури міста повторно </w:t>
      </w:r>
      <w:r w:rsidRPr="00127207">
        <w:rPr>
          <w:rFonts w:eastAsia="SimSun"/>
          <w:kern w:val="2"/>
          <w:sz w:val="28"/>
          <w:szCs w:val="28"/>
          <w:lang w:val="uk-UA" w:bidi="hi-IN"/>
        </w:rPr>
        <w:t xml:space="preserve">після закінчення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карантинних обмежень, з метою </w:t>
      </w:r>
      <w:proofErr w:type="spellStart"/>
      <w:r w:rsidRPr="009C7C88">
        <w:rPr>
          <w:color w:val="000000" w:themeColor="text1"/>
          <w:sz w:val="28"/>
          <w:szCs w:val="28"/>
          <w:shd w:val="clear" w:color="auto" w:fill="FFFFFF"/>
        </w:rPr>
        <w:t>запобігання</w:t>
      </w:r>
      <w:proofErr w:type="spellEnd"/>
      <w:r w:rsidRPr="009C7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C7C88">
        <w:rPr>
          <w:color w:val="000000" w:themeColor="text1"/>
          <w:sz w:val="28"/>
          <w:szCs w:val="28"/>
          <w:shd w:val="clear" w:color="auto" w:fill="FFFFFF"/>
        </w:rPr>
        <w:t>поширенню</w:t>
      </w:r>
      <w:proofErr w:type="spellEnd"/>
      <w:r w:rsidRPr="009C7C88">
        <w:rPr>
          <w:color w:val="000000" w:themeColor="text1"/>
          <w:sz w:val="28"/>
          <w:szCs w:val="28"/>
          <w:shd w:val="clear" w:color="auto" w:fill="FFFFFF"/>
        </w:rPr>
        <w:t xml:space="preserve"> COVID-19.</w:t>
      </w:r>
    </w:p>
    <w:p w:rsidR="00767920" w:rsidRPr="00D95F8B" w:rsidRDefault="00767920" w:rsidP="00767920">
      <w:pPr>
        <w:tabs>
          <w:tab w:val="left" w:pos="3544"/>
        </w:tabs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DB1A9A" w:rsidRPr="002C14D4" w:rsidRDefault="00DB1A9A" w:rsidP="0064384A">
      <w:pPr>
        <w:ind w:firstLine="708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370</cp:revision>
  <cp:lastPrinted>2021-10-19T06:49:00Z</cp:lastPrinted>
  <dcterms:created xsi:type="dcterms:W3CDTF">2020-12-15T07:32:00Z</dcterms:created>
  <dcterms:modified xsi:type="dcterms:W3CDTF">2021-11-15T07:21:00Z</dcterms:modified>
</cp:coreProperties>
</file>